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A28" w:rsidRPr="007C4A28" w:rsidRDefault="007C4A28" w:rsidP="007C4A28">
      <w:pPr>
        <w:shd w:val="clear" w:color="auto" w:fill="FFFFFF"/>
        <w:spacing w:after="0" w:line="240" w:lineRule="auto"/>
        <w:rPr>
          <w:rFonts w:ascii="Times New Roman" w:eastAsia="Times New Roman" w:hAnsi="Times New Roman" w:cs="Times New Roman"/>
          <w:sz w:val="24"/>
          <w:szCs w:val="24"/>
          <w:lang w:eastAsia="tr-TR"/>
        </w:rPr>
      </w:pPr>
      <w:r w:rsidRPr="007C4A28">
        <w:rPr>
          <w:rFonts w:ascii="Times New Roman" w:eastAsia="Times New Roman" w:hAnsi="Times New Roman" w:cs="Times New Roman"/>
          <w:b/>
          <w:bCs/>
          <w:sz w:val="24"/>
          <w:szCs w:val="24"/>
          <w:lang w:eastAsia="tr-TR"/>
        </w:rPr>
        <w:t>TEMEL AFET BİLİNCİ VE GÜVENLİ YAŞAM EĞİTİMLERİ…</w:t>
      </w:r>
      <w:r w:rsidRPr="007C4A28">
        <w:rPr>
          <w:rFonts w:ascii="Times New Roman" w:eastAsia="Times New Roman" w:hAnsi="Times New Roman" w:cs="Times New Roman"/>
          <w:sz w:val="24"/>
          <w:szCs w:val="24"/>
          <w:lang w:eastAsia="tr-TR"/>
        </w:rPr>
        <w:br/>
      </w:r>
      <w:r w:rsidRPr="007C4A28">
        <w:rPr>
          <w:rFonts w:ascii="Times New Roman" w:eastAsia="Times New Roman" w:hAnsi="Times New Roman" w:cs="Times New Roman"/>
          <w:sz w:val="24"/>
          <w:szCs w:val="24"/>
          <w:lang w:eastAsia="tr-TR"/>
        </w:rPr>
        <w:br/>
        <w:t xml:space="preserve">Sivil Savunma Birimimiz tarafından eğitim etkinlikleri kapsamında düzenlenen “Temel Afet Bilinci ve Güvenli Yaşam Kültürü” konulu program Mehmet Akif Ersoy Konferans Salonu’nda gerçekleştirildi. “Türkiye'de Afetler ve Depremle Yaşamak” başlıklı program Sivil Savunma Uzmanı Ertuğrul Yalçın tarafından sunuldu. Programın ilk bölümünde; son günlerde dünya gündeminde olan ve ülkemizde de endişe ile yakından takip edilen korona virüsüne dikkat çekmek ve benzer vakalardan korunmanın etkili yollarından el </w:t>
      </w:r>
      <w:proofErr w:type="gramStart"/>
      <w:r w:rsidRPr="007C4A28">
        <w:rPr>
          <w:rFonts w:ascii="Times New Roman" w:eastAsia="Times New Roman" w:hAnsi="Times New Roman" w:cs="Times New Roman"/>
          <w:sz w:val="24"/>
          <w:szCs w:val="24"/>
          <w:lang w:eastAsia="tr-TR"/>
        </w:rPr>
        <w:t>hijyeninin</w:t>
      </w:r>
      <w:proofErr w:type="gramEnd"/>
      <w:r w:rsidRPr="007C4A28">
        <w:rPr>
          <w:rFonts w:ascii="Times New Roman" w:eastAsia="Times New Roman" w:hAnsi="Times New Roman" w:cs="Times New Roman"/>
          <w:sz w:val="24"/>
          <w:szCs w:val="24"/>
          <w:lang w:eastAsia="tr-TR"/>
        </w:rPr>
        <w:t xml:space="preserve"> önemi anlatılarak, bazı basit temel ilk yardım uygulamaları konusunda bilgiler aktarıldı. Programın ikinci bölümünde, son aylarda yaşadığımız depremler hakkında bilgi verilerek deprem, zemin ve yapı ilişkisi, güvenli yaşam için nitelikli binanda bulunması gereken özelliklere vurgu yapılarak; Türkiye’de depremlerin neden olduğu afetlerin boyutları, alınması gereken tedbirler ve afetlere karşı dirençli bir toplum olabilmek için yapmamız gereken çalışmalar anlatıldı.</w:t>
      </w:r>
      <w:r w:rsidRPr="007C4A28">
        <w:rPr>
          <w:rFonts w:ascii="Times New Roman" w:eastAsia="Times New Roman" w:hAnsi="Times New Roman" w:cs="Times New Roman"/>
          <w:sz w:val="24"/>
          <w:szCs w:val="24"/>
          <w:lang w:eastAsia="tr-TR"/>
        </w:rPr>
        <w:br/>
      </w:r>
      <w:r w:rsidRPr="007C4A28">
        <w:rPr>
          <w:rFonts w:ascii="Times New Roman" w:eastAsia="Times New Roman" w:hAnsi="Times New Roman" w:cs="Times New Roman"/>
          <w:sz w:val="24"/>
          <w:szCs w:val="24"/>
          <w:lang w:eastAsia="tr-TR"/>
        </w:rPr>
        <w:br/>
      </w:r>
      <w:r w:rsidRPr="007C4A28">
        <w:rPr>
          <w:rFonts w:ascii="Times New Roman" w:eastAsia="Times New Roman" w:hAnsi="Times New Roman" w:cs="Times New Roman"/>
          <w:b/>
          <w:bCs/>
          <w:sz w:val="24"/>
          <w:szCs w:val="24"/>
          <w:lang w:eastAsia="tr-TR"/>
        </w:rPr>
        <w:t> “Afetlere karşı bilinçli olmalıyız…”</w:t>
      </w:r>
      <w:r w:rsidRPr="007C4A28">
        <w:rPr>
          <w:rFonts w:ascii="Times New Roman" w:eastAsia="Times New Roman" w:hAnsi="Times New Roman" w:cs="Times New Roman"/>
          <w:sz w:val="24"/>
          <w:szCs w:val="24"/>
          <w:lang w:eastAsia="tr-TR"/>
        </w:rPr>
        <w:br/>
        <w:t>“-Depremler belirli yerlerde ve belirli zaman aralıklarında gerçekleşiyor. Ülkemizin büyük bölümü tabii afetler riski ile nüfusun çoğunluğu da deprem tehlikesi içerisinde yaşadığını, son dönemlerde “deprem fırtınası” adını verdiğimiz ve neredeyse tüm ülke topraklarında her gün hissedilen küçük veya büyük çaplı depremlerle, sanıyorum bugün artık daha net kavrayabiliyoruz. Deprem tehlikesi bizim için toplumsal bir sorun; sel, çığ, taşkın, heyelan gibi tehlikeler de yerel ve bölgesel düzeyde risk taşıyan sorunlarımız olduğuna vurgu yapan Sivil Savunma Uzmanı Yalçın, tüm uğraşılara rağmen, ülkemizde afetlere hazırlık konusunda hâlâ eksik ve yetersiz bilgi vardır. Bu eksiklikler çoğunlukla yaşamların yitimine yol açmaktadır. Bu gerekçelerle, afetlerin yoğun yaşandığı bir ülkenin yurttaşları olarak, özellikle deprem bilinci ve depreme hazırlık, güvenli yaşam kültürümüzün bir parçası olmalıdır, ifadesinde bulundu.</w:t>
      </w:r>
      <w:r w:rsidRPr="007C4A28">
        <w:rPr>
          <w:rFonts w:ascii="Times New Roman" w:eastAsia="Times New Roman" w:hAnsi="Times New Roman" w:cs="Times New Roman"/>
          <w:sz w:val="24"/>
          <w:szCs w:val="24"/>
          <w:lang w:eastAsia="tr-TR"/>
        </w:rPr>
        <w:br/>
      </w:r>
      <w:r w:rsidRPr="007C4A28">
        <w:rPr>
          <w:rFonts w:ascii="Times New Roman" w:eastAsia="Times New Roman" w:hAnsi="Times New Roman" w:cs="Times New Roman"/>
          <w:sz w:val="24"/>
          <w:szCs w:val="24"/>
          <w:lang w:eastAsia="tr-TR"/>
        </w:rPr>
        <w:br/>
        <w:t>Yalçın sunumunda; “Unutmayalım bir depremin ilk anlarında,  ilk dakikalarında, hep tek başınasınızdır. Sizi sadece o anlardaki bireysel hazırlığınız ve bilginiz koruyabilecektir. Sırf bu sebeple, “</w:t>
      </w:r>
      <w:r w:rsidRPr="007C4A28">
        <w:rPr>
          <w:rFonts w:ascii="Times New Roman" w:eastAsia="Times New Roman" w:hAnsi="Times New Roman" w:cs="Times New Roman"/>
          <w:b/>
          <w:bCs/>
          <w:sz w:val="24"/>
          <w:szCs w:val="24"/>
          <w:lang w:eastAsia="tr-TR"/>
        </w:rPr>
        <w:t>Güven İçinde Yaşam Kültürümüzü” </w:t>
      </w:r>
      <w:r w:rsidRPr="007C4A28">
        <w:rPr>
          <w:rFonts w:ascii="Times New Roman" w:eastAsia="Times New Roman" w:hAnsi="Times New Roman" w:cs="Times New Roman"/>
          <w:sz w:val="24"/>
          <w:szCs w:val="24"/>
          <w:lang w:eastAsia="tr-TR"/>
        </w:rPr>
        <w:t>geliştirmekle yükümlüyüz. Nedir güvenli yaşam: Her türlü tehlikenin getirebileceği zararlardan korunarak yaşamak demektir. Bunun için, yılın her günü oluşabilecek depremler, mevsimine göre çığ, sel ve heyelanlar, yangınlar, hatta soğuk ve sıcak hava dalgaları vb.den korunmak için temel bilgileri öğrenmeliyiz... İnsan hayatını derinden etkileyen ve toplum yaşantısını kesintiye uğratan istenmeyen olayları ‘Afet’ olarak tanımlıyoruz. İnsanın ruhsal dünyasında derin izler açılmasına neden olan afetler, yaşamların yitimine yol açarken, geride kalanlar için derin izler bırakarak artık geçmişte kalırlar. Hayatın bitmesine neden bu olaylar, uzun zaman geçse de unutulmazlar. Nitekim aradan bunca yıl geçmesine rağmen, 17 Ağustos 1999 Marmara depremini hâlâ hatırlarız ve bazılarımız için hâlâ hüzün verici olduğunu belirtti.</w:t>
      </w:r>
      <w:r w:rsidRPr="007C4A28">
        <w:rPr>
          <w:rFonts w:ascii="Times New Roman" w:eastAsia="Times New Roman" w:hAnsi="Times New Roman" w:cs="Times New Roman"/>
          <w:sz w:val="24"/>
          <w:szCs w:val="24"/>
          <w:lang w:eastAsia="tr-TR"/>
        </w:rPr>
        <w:br/>
      </w:r>
      <w:r w:rsidRPr="007C4A28">
        <w:rPr>
          <w:rFonts w:ascii="Times New Roman" w:eastAsia="Times New Roman" w:hAnsi="Times New Roman" w:cs="Times New Roman"/>
          <w:sz w:val="24"/>
          <w:szCs w:val="24"/>
          <w:lang w:eastAsia="tr-TR"/>
        </w:rPr>
        <w:br/>
      </w:r>
      <w:proofErr w:type="gramStart"/>
      <w:r w:rsidRPr="007C4A28">
        <w:rPr>
          <w:rFonts w:ascii="Times New Roman" w:eastAsia="Times New Roman" w:hAnsi="Times New Roman" w:cs="Times New Roman"/>
          <w:b/>
          <w:bCs/>
          <w:sz w:val="24"/>
          <w:szCs w:val="24"/>
          <w:lang w:eastAsia="tr-TR"/>
        </w:rPr>
        <w:t>“Deprem anında neler yapmalıyız”</w:t>
      </w:r>
      <w:r w:rsidRPr="007C4A28">
        <w:rPr>
          <w:rFonts w:ascii="Times New Roman" w:eastAsia="Times New Roman" w:hAnsi="Times New Roman" w:cs="Times New Roman"/>
          <w:sz w:val="24"/>
          <w:szCs w:val="24"/>
          <w:lang w:eastAsia="tr-TR"/>
        </w:rPr>
        <w:br/>
        <w:t xml:space="preserve">Depremlerde alınacak önlemlere de değinen Yalçın; depreme dayanıklı binalar kadar, deprem tehlikesini azaltmak amacıyla, kısaca YOTA adını verdiğimiz, Yapısal Olmayan Tehlikelerin Azaltılması uygulaması ile evimizde, okullarımızda, iş yerlerimizde bir deprem sırasında kayarak, </w:t>
      </w:r>
      <w:r w:rsidRPr="007C4A28">
        <w:rPr>
          <w:rFonts w:ascii="Times New Roman" w:eastAsia="Times New Roman" w:hAnsi="Times New Roman" w:cs="Times New Roman"/>
          <w:sz w:val="24"/>
          <w:szCs w:val="24"/>
          <w:lang w:eastAsia="tr-TR"/>
        </w:rPr>
        <w:lastRenderedPageBreak/>
        <w:t>düşerek veya devrilerek yaşamsal tehlikeye yol açabilecek eşyaların doğru şekilde bulundukları yerlere sabitlenmesinin, yaşadığımız iç mekânların (çalışma, oturma, yatak odaları gibi) deprem tehlikesini de düşünerek tasarlanmasının, eşyaların doğru şekilde yerleştirilmesinin, olası bir depremde can kayıpları ve yaralanmaları önleyerek, maddi kayıpları azaltacağının önemine vurgu yapıldı.  </w:t>
      </w:r>
      <w:proofErr w:type="gramEnd"/>
      <w:r w:rsidRPr="007C4A28">
        <w:rPr>
          <w:rFonts w:ascii="Times New Roman" w:eastAsia="Times New Roman" w:hAnsi="Times New Roman" w:cs="Times New Roman"/>
          <w:sz w:val="24"/>
          <w:szCs w:val="24"/>
          <w:lang w:eastAsia="tr-TR"/>
        </w:rPr>
        <w:t>Son bölümde, bir deprem öncesinde, sırasında ve sonrasında uygulanması gereken doğru davranış kuralları, animasyonlar ve çizimler eşliğinde dinleyicilere aktarılarak; deprem sonrasında yaşanabilecek psikolojik sorunlar ve baş etme yolları, afet sonrası dayanışma, depremden sonra haberleşme ve iletişimde dikkat edilmesi gereken hususlar hakkında önemli bilgiler anlatıldı.     </w:t>
      </w:r>
    </w:p>
    <w:p w:rsidR="007C4A28" w:rsidRPr="007C4A28" w:rsidRDefault="007C4A28" w:rsidP="007C4A28">
      <w:pPr>
        <w:shd w:val="clear" w:color="auto" w:fill="FFFFFF"/>
        <w:spacing w:after="0" w:line="240" w:lineRule="auto"/>
        <w:rPr>
          <w:rFonts w:ascii="Times New Roman" w:eastAsia="Times New Roman" w:hAnsi="Times New Roman" w:cs="Times New Roman"/>
          <w:sz w:val="24"/>
          <w:szCs w:val="24"/>
          <w:lang w:eastAsia="tr-TR"/>
        </w:rPr>
      </w:pPr>
      <w:r w:rsidRPr="007C4A28">
        <w:rPr>
          <w:rFonts w:ascii="Times New Roman" w:eastAsia="Times New Roman" w:hAnsi="Times New Roman" w:cs="Times New Roman"/>
          <w:noProof/>
          <w:sz w:val="24"/>
          <w:szCs w:val="24"/>
          <w:shd w:val="clear" w:color="auto" w:fill="FFFFFF"/>
          <w:lang w:eastAsia="tr-TR"/>
        </w:rPr>
        <w:drawing>
          <wp:inline distT="0" distB="0" distL="0" distR="0">
            <wp:extent cx="6344920" cy="4683125"/>
            <wp:effectExtent l="19050" t="0" r="0" b="0"/>
            <wp:docPr id="1" name="Resim 1" descr="https://imidb.giresun.edu.tr/Files/Images/cok-kapan-tutun-6663.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idb.giresun.edu.tr/Files/Images/cok-kapan-tutun-6663.png">
                      <a:hlinkClick r:id="rId4"/>
                    </pic:cNvPr>
                    <pic:cNvPicPr>
                      <a:picLocks noChangeAspect="1" noChangeArrowheads="1"/>
                    </pic:cNvPicPr>
                  </pic:nvPicPr>
                  <pic:blipFill>
                    <a:blip r:embed="rId5"/>
                    <a:srcRect/>
                    <a:stretch>
                      <a:fillRect/>
                    </a:stretch>
                  </pic:blipFill>
                  <pic:spPr bwMode="auto">
                    <a:xfrm>
                      <a:off x="0" y="0"/>
                      <a:ext cx="6344920" cy="4683125"/>
                    </a:xfrm>
                    <a:prstGeom prst="rect">
                      <a:avLst/>
                    </a:prstGeom>
                    <a:noFill/>
                    <a:ln w="9525">
                      <a:noFill/>
                      <a:miter lim="800000"/>
                      <a:headEnd/>
                      <a:tailEnd/>
                    </a:ln>
                  </pic:spPr>
                </pic:pic>
              </a:graphicData>
            </a:graphic>
          </wp:inline>
        </w:drawing>
      </w:r>
    </w:p>
    <w:p w:rsidR="007C4A28" w:rsidRPr="007C4A28" w:rsidRDefault="007C4A28" w:rsidP="007C4A28">
      <w:pPr>
        <w:shd w:val="clear" w:color="auto" w:fill="FFFFFF"/>
        <w:spacing w:after="0" w:line="240" w:lineRule="auto"/>
        <w:rPr>
          <w:rFonts w:ascii="Times New Roman" w:eastAsia="Times New Roman" w:hAnsi="Times New Roman" w:cs="Times New Roman"/>
          <w:sz w:val="24"/>
          <w:szCs w:val="24"/>
          <w:lang w:eastAsia="tr-TR"/>
        </w:rPr>
      </w:pPr>
      <w:r w:rsidRPr="007C4A28">
        <w:rPr>
          <w:rFonts w:ascii="Times New Roman" w:eastAsia="Times New Roman" w:hAnsi="Times New Roman" w:cs="Times New Roman"/>
          <w:noProof/>
          <w:sz w:val="24"/>
          <w:szCs w:val="24"/>
          <w:shd w:val="clear" w:color="auto" w:fill="FFFFFF"/>
          <w:lang w:eastAsia="tr-TR"/>
        </w:rPr>
        <w:lastRenderedPageBreak/>
        <w:drawing>
          <wp:inline distT="0" distB="0" distL="0" distR="0">
            <wp:extent cx="7617460" cy="5080635"/>
            <wp:effectExtent l="19050" t="0" r="2540" b="0"/>
            <wp:docPr id="2" name="Resim 2" descr="https://imidb.giresun.edu.tr/Files/Images/_fmg_0211-2649.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idb.giresun.edu.tr/Files/Images/_fmg_0211-2649.JPG">
                      <a:hlinkClick r:id="rId6"/>
                    </pic:cNvPr>
                    <pic:cNvPicPr>
                      <a:picLocks noChangeAspect="1" noChangeArrowheads="1"/>
                    </pic:cNvPicPr>
                  </pic:nvPicPr>
                  <pic:blipFill>
                    <a:blip r:embed="rId7"/>
                    <a:srcRect/>
                    <a:stretch>
                      <a:fillRect/>
                    </a:stretch>
                  </pic:blipFill>
                  <pic:spPr bwMode="auto">
                    <a:xfrm>
                      <a:off x="0" y="0"/>
                      <a:ext cx="7617460" cy="5080635"/>
                    </a:xfrm>
                    <a:prstGeom prst="rect">
                      <a:avLst/>
                    </a:prstGeom>
                    <a:noFill/>
                    <a:ln w="9525">
                      <a:noFill/>
                      <a:miter lim="800000"/>
                      <a:headEnd/>
                      <a:tailEnd/>
                    </a:ln>
                  </pic:spPr>
                </pic:pic>
              </a:graphicData>
            </a:graphic>
          </wp:inline>
        </w:drawing>
      </w:r>
    </w:p>
    <w:p w:rsidR="007C4A28" w:rsidRPr="007C4A28" w:rsidRDefault="007C4A28" w:rsidP="007C4A28">
      <w:pPr>
        <w:shd w:val="clear" w:color="auto" w:fill="FFFFFF"/>
        <w:spacing w:after="0" w:line="240" w:lineRule="auto"/>
        <w:rPr>
          <w:rFonts w:ascii="Times New Roman" w:eastAsia="Times New Roman" w:hAnsi="Times New Roman" w:cs="Times New Roman"/>
          <w:sz w:val="24"/>
          <w:szCs w:val="24"/>
          <w:lang w:eastAsia="tr-TR"/>
        </w:rPr>
      </w:pPr>
      <w:r w:rsidRPr="007C4A28">
        <w:rPr>
          <w:rFonts w:ascii="Times New Roman" w:eastAsia="Times New Roman" w:hAnsi="Times New Roman" w:cs="Times New Roman"/>
          <w:noProof/>
          <w:sz w:val="24"/>
          <w:szCs w:val="24"/>
          <w:shd w:val="clear" w:color="auto" w:fill="FFFFFF"/>
          <w:lang w:eastAsia="tr-TR"/>
        </w:rPr>
        <w:lastRenderedPageBreak/>
        <w:drawing>
          <wp:inline distT="0" distB="0" distL="0" distR="0">
            <wp:extent cx="7617460" cy="5080635"/>
            <wp:effectExtent l="19050" t="0" r="2540" b="0"/>
            <wp:docPr id="3" name="Resim 3" descr="https://imidb.giresun.edu.tr/Files/Images/_fmg_0214-149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idb.giresun.edu.tr/Files/Images/_fmg_0214-1491.JPG">
                      <a:hlinkClick r:id="rId8"/>
                    </pic:cNvPr>
                    <pic:cNvPicPr>
                      <a:picLocks noChangeAspect="1" noChangeArrowheads="1"/>
                    </pic:cNvPicPr>
                  </pic:nvPicPr>
                  <pic:blipFill>
                    <a:blip r:embed="rId9"/>
                    <a:srcRect/>
                    <a:stretch>
                      <a:fillRect/>
                    </a:stretch>
                  </pic:blipFill>
                  <pic:spPr bwMode="auto">
                    <a:xfrm>
                      <a:off x="0" y="0"/>
                      <a:ext cx="7617460" cy="5080635"/>
                    </a:xfrm>
                    <a:prstGeom prst="rect">
                      <a:avLst/>
                    </a:prstGeom>
                    <a:noFill/>
                    <a:ln w="9525">
                      <a:noFill/>
                      <a:miter lim="800000"/>
                      <a:headEnd/>
                      <a:tailEnd/>
                    </a:ln>
                  </pic:spPr>
                </pic:pic>
              </a:graphicData>
            </a:graphic>
          </wp:inline>
        </w:drawing>
      </w:r>
    </w:p>
    <w:p w:rsidR="007C4A28" w:rsidRPr="007C4A28" w:rsidRDefault="007C4A28" w:rsidP="007C4A28">
      <w:pPr>
        <w:shd w:val="clear" w:color="auto" w:fill="FFFFFF"/>
        <w:spacing w:after="0" w:line="240" w:lineRule="auto"/>
        <w:rPr>
          <w:rFonts w:ascii="Times New Roman" w:eastAsia="Times New Roman" w:hAnsi="Times New Roman" w:cs="Times New Roman"/>
          <w:sz w:val="24"/>
          <w:szCs w:val="24"/>
          <w:lang w:eastAsia="tr-TR"/>
        </w:rPr>
      </w:pPr>
      <w:r w:rsidRPr="007C4A28">
        <w:rPr>
          <w:rFonts w:ascii="Times New Roman" w:eastAsia="Times New Roman" w:hAnsi="Times New Roman" w:cs="Times New Roman"/>
          <w:noProof/>
          <w:sz w:val="24"/>
          <w:szCs w:val="24"/>
          <w:shd w:val="clear" w:color="auto" w:fill="FFFFFF"/>
          <w:lang w:eastAsia="tr-TR"/>
        </w:rPr>
        <w:lastRenderedPageBreak/>
        <w:drawing>
          <wp:inline distT="0" distB="0" distL="0" distR="0">
            <wp:extent cx="7617460" cy="5080635"/>
            <wp:effectExtent l="19050" t="0" r="2540" b="0"/>
            <wp:docPr id="4" name="Resim 4" descr="https://imidb.giresun.edu.tr/Files/Images/_fmg_0216-3562.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idb.giresun.edu.tr/Files/Images/_fmg_0216-3562.JPG">
                      <a:hlinkClick r:id="rId10"/>
                    </pic:cNvPr>
                    <pic:cNvPicPr>
                      <a:picLocks noChangeAspect="1" noChangeArrowheads="1"/>
                    </pic:cNvPicPr>
                  </pic:nvPicPr>
                  <pic:blipFill>
                    <a:blip r:embed="rId11"/>
                    <a:srcRect/>
                    <a:stretch>
                      <a:fillRect/>
                    </a:stretch>
                  </pic:blipFill>
                  <pic:spPr bwMode="auto">
                    <a:xfrm>
                      <a:off x="0" y="0"/>
                      <a:ext cx="7617460" cy="5080635"/>
                    </a:xfrm>
                    <a:prstGeom prst="rect">
                      <a:avLst/>
                    </a:prstGeom>
                    <a:noFill/>
                    <a:ln w="9525">
                      <a:noFill/>
                      <a:miter lim="800000"/>
                      <a:headEnd/>
                      <a:tailEnd/>
                    </a:ln>
                  </pic:spPr>
                </pic:pic>
              </a:graphicData>
            </a:graphic>
          </wp:inline>
        </w:drawing>
      </w:r>
    </w:p>
    <w:p w:rsidR="007C4A28" w:rsidRPr="007C4A28" w:rsidRDefault="007C4A28" w:rsidP="007C4A28">
      <w:pPr>
        <w:shd w:val="clear" w:color="auto" w:fill="FFFFFF"/>
        <w:spacing w:after="0" w:line="240" w:lineRule="auto"/>
        <w:rPr>
          <w:rFonts w:ascii="Times New Roman" w:eastAsia="Times New Roman" w:hAnsi="Times New Roman" w:cs="Times New Roman"/>
          <w:sz w:val="24"/>
          <w:szCs w:val="24"/>
          <w:lang w:eastAsia="tr-TR"/>
        </w:rPr>
      </w:pPr>
      <w:r w:rsidRPr="007C4A28">
        <w:rPr>
          <w:rFonts w:ascii="Times New Roman" w:eastAsia="Times New Roman" w:hAnsi="Times New Roman" w:cs="Times New Roman"/>
          <w:noProof/>
          <w:sz w:val="24"/>
          <w:szCs w:val="24"/>
          <w:shd w:val="clear" w:color="auto" w:fill="FFFFFF"/>
          <w:lang w:eastAsia="tr-TR"/>
        </w:rPr>
        <w:lastRenderedPageBreak/>
        <w:drawing>
          <wp:inline distT="0" distB="0" distL="0" distR="0">
            <wp:extent cx="7617460" cy="5716905"/>
            <wp:effectExtent l="19050" t="0" r="2540" b="0"/>
            <wp:docPr id="5" name="Resim 5" descr="https://imidb.giresun.edu.tr/Files/Images/_whatsapp-image-2019-03-06-5604.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idb.giresun.edu.tr/Files/Images/_whatsapp-image-2019-03-06-5604.jpeg">
                      <a:hlinkClick r:id="rId12"/>
                    </pic:cNvPr>
                    <pic:cNvPicPr>
                      <a:picLocks noChangeAspect="1" noChangeArrowheads="1"/>
                    </pic:cNvPicPr>
                  </pic:nvPicPr>
                  <pic:blipFill>
                    <a:blip r:embed="rId13"/>
                    <a:srcRect/>
                    <a:stretch>
                      <a:fillRect/>
                    </a:stretch>
                  </pic:blipFill>
                  <pic:spPr bwMode="auto">
                    <a:xfrm>
                      <a:off x="0" y="0"/>
                      <a:ext cx="7617460" cy="5716905"/>
                    </a:xfrm>
                    <a:prstGeom prst="rect">
                      <a:avLst/>
                    </a:prstGeom>
                    <a:noFill/>
                    <a:ln w="9525">
                      <a:noFill/>
                      <a:miter lim="800000"/>
                      <a:headEnd/>
                      <a:tailEnd/>
                    </a:ln>
                  </pic:spPr>
                </pic:pic>
              </a:graphicData>
            </a:graphic>
          </wp:inline>
        </w:drawing>
      </w:r>
    </w:p>
    <w:p w:rsidR="007C4A28" w:rsidRPr="007C4A28" w:rsidRDefault="007C4A28" w:rsidP="007C4A28">
      <w:pPr>
        <w:shd w:val="clear" w:color="auto" w:fill="FFFFFF"/>
        <w:spacing w:line="240" w:lineRule="auto"/>
        <w:rPr>
          <w:rFonts w:ascii="Times New Roman" w:eastAsia="Times New Roman" w:hAnsi="Times New Roman" w:cs="Times New Roman"/>
          <w:sz w:val="24"/>
          <w:szCs w:val="24"/>
          <w:lang w:eastAsia="tr-TR"/>
        </w:rPr>
      </w:pPr>
      <w:r w:rsidRPr="007C4A28">
        <w:rPr>
          <w:rFonts w:ascii="Times New Roman" w:eastAsia="Times New Roman" w:hAnsi="Times New Roman" w:cs="Times New Roman"/>
          <w:noProof/>
          <w:sz w:val="24"/>
          <w:szCs w:val="24"/>
          <w:shd w:val="clear" w:color="auto" w:fill="FFFFFF"/>
          <w:lang w:eastAsia="tr-TR"/>
        </w:rPr>
        <w:lastRenderedPageBreak/>
        <w:drawing>
          <wp:inline distT="0" distB="0" distL="0" distR="0">
            <wp:extent cx="5120640" cy="4253865"/>
            <wp:effectExtent l="19050" t="0" r="3810" b="0"/>
            <wp:docPr id="6" name="Resim 6" descr="https://imidb.giresun.edu.tr/Files/Images/yasam-ucgeni-3533.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idb.giresun.edu.tr/Files/Images/yasam-ucgeni-3533.jpg">
                      <a:hlinkClick r:id="rId14"/>
                    </pic:cNvPr>
                    <pic:cNvPicPr>
                      <a:picLocks noChangeAspect="1" noChangeArrowheads="1"/>
                    </pic:cNvPicPr>
                  </pic:nvPicPr>
                  <pic:blipFill>
                    <a:blip r:embed="rId15"/>
                    <a:srcRect/>
                    <a:stretch>
                      <a:fillRect/>
                    </a:stretch>
                  </pic:blipFill>
                  <pic:spPr bwMode="auto">
                    <a:xfrm>
                      <a:off x="0" y="0"/>
                      <a:ext cx="5120640" cy="4253865"/>
                    </a:xfrm>
                    <a:prstGeom prst="rect">
                      <a:avLst/>
                    </a:prstGeom>
                    <a:noFill/>
                    <a:ln w="9525">
                      <a:noFill/>
                      <a:miter lim="800000"/>
                      <a:headEnd/>
                      <a:tailEnd/>
                    </a:ln>
                  </pic:spPr>
                </pic:pic>
              </a:graphicData>
            </a:graphic>
          </wp:inline>
        </w:drawing>
      </w:r>
    </w:p>
    <w:p w:rsidR="00FB767F" w:rsidRPr="007C4A28" w:rsidRDefault="00FB767F" w:rsidP="007C4A28">
      <w:pPr>
        <w:rPr>
          <w:rFonts w:ascii="Times New Roman" w:hAnsi="Times New Roman" w:cs="Times New Roman"/>
          <w:sz w:val="24"/>
          <w:szCs w:val="24"/>
        </w:rPr>
      </w:pPr>
    </w:p>
    <w:sectPr w:rsidR="00FB767F" w:rsidRPr="007C4A28" w:rsidSect="007C4A28">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compat/>
  <w:rsids>
    <w:rsidRoot w:val="007C4A28"/>
    <w:rsid w:val="000947D2"/>
    <w:rsid w:val="000A4F9A"/>
    <w:rsid w:val="002741D8"/>
    <w:rsid w:val="004E68AA"/>
    <w:rsid w:val="007C4A28"/>
    <w:rsid w:val="008128DA"/>
    <w:rsid w:val="00D47FB0"/>
    <w:rsid w:val="00E2462C"/>
    <w:rsid w:val="00F0296C"/>
    <w:rsid w:val="00FB767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67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7C4A28"/>
    <w:rPr>
      <w:b/>
      <w:bCs/>
    </w:rPr>
  </w:style>
  <w:style w:type="paragraph" w:styleId="BalonMetni">
    <w:name w:val="Balloon Text"/>
    <w:basedOn w:val="Normal"/>
    <w:link w:val="BalonMetniChar"/>
    <w:uiPriority w:val="99"/>
    <w:semiHidden/>
    <w:unhideWhenUsed/>
    <w:rsid w:val="007C4A2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4A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303694">
      <w:bodyDiv w:val="1"/>
      <w:marLeft w:val="0"/>
      <w:marRight w:val="0"/>
      <w:marTop w:val="0"/>
      <w:marBottom w:val="0"/>
      <w:divBdr>
        <w:top w:val="none" w:sz="0" w:space="0" w:color="auto"/>
        <w:left w:val="none" w:sz="0" w:space="0" w:color="auto"/>
        <w:bottom w:val="none" w:sz="0" w:space="0" w:color="auto"/>
        <w:right w:val="none" w:sz="0" w:space="0" w:color="auto"/>
      </w:divBdr>
      <w:divsChild>
        <w:div w:id="628970213">
          <w:marLeft w:val="0"/>
          <w:marRight w:val="0"/>
          <w:marTop w:val="0"/>
          <w:marBottom w:val="1878"/>
          <w:divBdr>
            <w:top w:val="none" w:sz="0" w:space="0" w:color="auto"/>
            <w:left w:val="none" w:sz="0" w:space="0" w:color="auto"/>
            <w:bottom w:val="none" w:sz="0" w:space="0" w:color="auto"/>
            <w:right w:val="none" w:sz="0" w:space="0" w:color="auto"/>
          </w:divBdr>
          <w:divsChild>
            <w:div w:id="1691029649">
              <w:marLeft w:val="0"/>
              <w:marRight w:val="0"/>
              <w:marTop w:val="0"/>
              <w:marBottom w:val="0"/>
              <w:divBdr>
                <w:top w:val="none" w:sz="0" w:space="0" w:color="auto"/>
                <w:left w:val="none" w:sz="0" w:space="0" w:color="auto"/>
                <w:bottom w:val="none" w:sz="0" w:space="0" w:color="auto"/>
                <w:right w:val="none" w:sz="0" w:space="0" w:color="auto"/>
              </w:divBdr>
              <w:divsChild>
                <w:div w:id="1097822896">
                  <w:marLeft w:val="-63"/>
                  <w:marRight w:val="-63"/>
                  <w:marTop w:val="0"/>
                  <w:marBottom w:val="0"/>
                  <w:divBdr>
                    <w:top w:val="none" w:sz="0" w:space="0" w:color="auto"/>
                    <w:left w:val="none" w:sz="0" w:space="0" w:color="auto"/>
                    <w:bottom w:val="none" w:sz="0" w:space="0" w:color="auto"/>
                    <w:right w:val="none" w:sz="0" w:space="0" w:color="auto"/>
                  </w:divBdr>
                  <w:divsChild>
                    <w:div w:id="1338192831">
                      <w:marLeft w:val="0"/>
                      <w:marRight w:val="0"/>
                      <w:marTop w:val="0"/>
                      <w:marBottom w:val="0"/>
                      <w:divBdr>
                        <w:top w:val="none" w:sz="0" w:space="0" w:color="auto"/>
                        <w:left w:val="none" w:sz="0" w:space="0" w:color="auto"/>
                        <w:bottom w:val="none" w:sz="0" w:space="0" w:color="auto"/>
                        <w:right w:val="none" w:sz="0" w:space="0" w:color="auto"/>
                      </w:divBdr>
                      <w:divsChild>
                        <w:div w:id="145435373">
                          <w:marLeft w:val="-63"/>
                          <w:marRight w:val="-63"/>
                          <w:marTop w:val="0"/>
                          <w:marBottom w:val="0"/>
                          <w:divBdr>
                            <w:top w:val="none" w:sz="0" w:space="0" w:color="auto"/>
                            <w:left w:val="none" w:sz="0" w:space="0" w:color="auto"/>
                            <w:bottom w:val="none" w:sz="0" w:space="0" w:color="auto"/>
                            <w:right w:val="none" w:sz="0" w:space="0" w:color="auto"/>
                          </w:divBdr>
                          <w:divsChild>
                            <w:div w:id="907036370">
                              <w:marLeft w:val="0"/>
                              <w:marRight w:val="0"/>
                              <w:marTop w:val="0"/>
                              <w:marBottom w:val="0"/>
                              <w:divBdr>
                                <w:top w:val="none" w:sz="0" w:space="0" w:color="auto"/>
                                <w:left w:val="none" w:sz="0" w:space="0" w:color="auto"/>
                                <w:bottom w:val="none" w:sz="0" w:space="0" w:color="auto"/>
                                <w:right w:val="none" w:sz="0" w:space="0" w:color="auto"/>
                              </w:divBdr>
                              <w:divsChild>
                                <w:div w:id="941647713">
                                  <w:marLeft w:val="0"/>
                                  <w:marRight w:val="0"/>
                                  <w:marTop w:val="0"/>
                                  <w:marBottom w:val="0"/>
                                  <w:divBdr>
                                    <w:top w:val="none" w:sz="0" w:space="0" w:color="auto"/>
                                    <w:left w:val="none" w:sz="0" w:space="0" w:color="auto"/>
                                    <w:bottom w:val="none" w:sz="0" w:space="0" w:color="auto"/>
                                    <w:right w:val="none" w:sz="0" w:space="0" w:color="auto"/>
                                  </w:divBdr>
                                  <w:divsChild>
                                    <w:div w:id="1662463544">
                                      <w:marLeft w:val="-63"/>
                                      <w:marRight w:val="-63"/>
                                      <w:marTop w:val="0"/>
                                      <w:marBottom w:val="0"/>
                                      <w:divBdr>
                                        <w:top w:val="none" w:sz="0" w:space="0" w:color="auto"/>
                                        <w:left w:val="none" w:sz="0" w:space="0" w:color="auto"/>
                                        <w:bottom w:val="none" w:sz="0" w:space="0" w:color="auto"/>
                                        <w:right w:val="none" w:sz="0" w:space="0" w:color="auto"/>
                                      </w:divBdr>
                                      <w:divsChild>
                                        <w:div w:id="921715174">
                                          <w:marLeft w:val="0"/>
                                          <w:marRight w:val="0"/>
                                          <w:marTop w:val="0"/>
                                          <w:marBottom w:val="0"/>
                                          <w:divBdr>
                                            <w:top w:val="none" w:sz="0" w:space="0" w:color="auto"/>
                                            <w:left w:val="none" w:sz="0" w:space="0" w:color="auto"/>
                                            <w:bottom w:val="none" w:sz="0" w:space="0" w:color="auto"/>
                                            <w:right w:val="none" w:sz="0" w:space="0" w:color="auto"/>
                                          </w:divBdr>
                                        </w:div>
                                        <w:div w:id="721293966">
                                          <w:marLeft w:val="0"/>
                                          <w:marRight w:val="0"/>
                                          <w:marTop w:val="0"/>
                                          <w:marBottom w:val="0"/>
                                          <w:divBdr>
                                            <w:top w:val="none" w:sz="0" w:space="0" w:color="auto"/>
                                            <w:left w:val="none" w:sz="0" w:space="0" w:color="auto"/>
                                            <w:bottom w:val="none" w:sz="0" w:space="0" w:color="auto"/>
                                            <w:right w:val="none" w:sz="0" w:space="0" w:color="auto"/>
                                          </w:divBdr>
                                        </w:div>
                                        <w:div w:id="1718509744">
                                          <w:marLeft w:val="0"/>
                                          <w:marRight w:val="0"/>
                                          <w:marTop w:val="0"/>
                                          <w:marBottom w:val="0"/>
                                          <w:divBdr>
                                            <w:top w:val="none" w:sz="0" w:space="0" w:color="auto"/>
                                            <w:left w:val="none" w:sz="0" w:space="0" w:color="auto"/>
                                            <w:bottom w:val="none" w:sz="0" w:space="0" w:color="auto"/>
                                            <w:right w:val="none" w:sz="0" w:space="0" w:color="auto"/>
                                          </w:divBdr>
                                        </w:div>
                                        <w:div w:id="1387871761">
                                          <w:marLeft w:val="0"/>
                                          <w:marRight w:val="0"/>
                                          <w:marTop w:val="0"/>
                                          <w:marBottom w:val="0"/>
                                          <w:divBdr>
                                            <w:top w:val="none" w:sz="0" w:space="0" w:color="auto"/>
                                            <w:left w:val="none" w:sz="0" w:space="0" w:color="auto"/>
                                            <w:bottom w:val="none" w:sz="0" w:space="0" w:color="auto"/>
                                            <w:right w:val="none" w:sz="0" w:space="0" w:color="auto"/>
                                          </w:divBdr>
                                        </w:div>
                                        <w:div w:id="1008364224">
                                          <w:marLeft w:val="0"/>
                                          <w:marRight w:val="0"/>
                                          <w:marTop w:val="0"/>
                                          <w:marBottom w:val="0"/>
                                          <w:divBdr>
                                            <w:top w:val="none" w:sz="0" w:space="0" w:color="auto"/>
                                            <w:left w:val="none" w:sz="0" w:space="0" w:color="auto"/>
                                            <w:bottom w:val="none" w:sz="0" w:space="0" w:color="auto"/>
                                            <w:right w:val="none" w:sz="0" w:space="0" w:color="auto"/>
                                          </w:divBdr>
                                        </w:div>
                                        <w:div w:id="192237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midb.giresun.edu.tr/Files/Images/_fmg_0214-1491.JP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imidb.giresun.edu.tr/Files/Images/_whatsapp-image-2019-03-06-5604.jpe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midb.giresun.edu.tr/Files/Images/_fmg_0211-2649.JPG"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hyperlink" Target="https://imidb.giresun.edu.tr/Files/Images/_fmg_0216-3562.JPG" TargetMode="External"/><Relationship Id="rId4" Type="http://schemas.openxmlformats.org/officeDocument/2006/relationships/hyperlink" Target="https://imidb.giresun.edu.tr/Files/Images/cok-kapan-tutun-6663.png" TargetMode="External"/><Relationship Id="rId9" Type="http://schemas.openxmlformats.org/officeDocument/2006/relationships/image" Target="media/image3.jpeg"/><Relationship Id="rId14" Type="http://schemas.openxmlformats.org/officeDocument/2006/relationships/hyperlink" Target="https://imidb.giresun.edu.tr/Files/Images/yasam-ucgeni-3533.jp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618</Words>
  <Characters>3525</Characters>
  <Application>Microsoft Office Word</Application>
  <DocSecurity>0</DocSecurity>
  <Lines>29</Lines>
  <Paragraphs>8</Paragraphs>
  <ScaleCrop>false</ScaleCrop>
  <Company/>
  <LinksUpToDate>false</LinksUpToDate>
  <CharactersWithSpaces>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2026-02-06T13:06:00Z</dcterms:created>
  <dcterms:modified xsi:type="dcterms:W3CDTF">2026-02-06T13:07:00Z</dcterms:modified>
</cp:coreProperties>
</file>